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4571DD35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D138A5">
        <w:rPr>
          <w:rFonts w:ascii="Century Gothic" w:eastAsia="Arial" w:hAnsi="Century Gothic" w:cs="Arial"/>
          <w:b/>
          <w:sz w:val="24"/>
        </w:rPr>
        <w:t>1</w:t>
      </w:r>
      <w:r w:rsidR="007D72B2">
        <w:rPr>
          <w:rFonts w:ascii="Century Gothic" w:eastAsia="Arial" w:hAnsi="Century Gothic" w:cs="Arial"/>
          <w:b/>
          <w:sz w:val="24"/>
        </w:rPr>
        <w:t>2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4E431E97" w:rsidR="00CC2385" w:rsidRPr="00F95D81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 Câmara Municipal d</w:t>
      </w:r>
      <w:r w:rsidR="00DC22E7" w:rsidRPr="00F95D81">
        <w:rPr>
          <w:rFonts w:ascii="Century Gothic" w:eastAsia="Arial" w:hAnsi="Century Gothic" w:cs="Arial"/>
        </w:rPr>
        <w:t>e</w:t>
      </w:r>
      <w:r w:rsidRPr="00F95D81">
        <w:rPr>
          <w:rFonts w:ascii="Century Gothic" w:eastAsia="Arial" w:hAnsi="Century Gothic" w:cs="Arial"/>
        </w:rPr>
        <w:t xml:space="preserve"> </w:t>
      </w:r>
      <w:r w:rsidR="00DC22E7" w:rsidRPr="00F95D81">
        <w:rPr>
          <w:rFonts w:ascii="Century Gothic" w:eastAsia="Arial" w:hAnsi="Century Gothic" w:cs="Arial"/>
        </w:rPr>
        <w:t>São Bento do Trairi/RN</w:t>
      </w:r>
      <w:r w:rsidRPr="00F95D81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F95D81">
        <w:rPr>
          <w:rFonts w:ascii="Century Gothic" w:eastAsia="Arial" w:hAnsi="Century Gothic" w:cs="Arial"/>
        </w:rPr>
        <w:t>/Serviço</w:t>
      </w:r>
      <w:r w:rsidR="00F95D81" w:rsidRPr="00F95D81">
        <w:rPr>
          <w:rFonts w:ascii="Century Gothic" w:eastAsia="Arial" w:hAnsi="Century Gothic" w:cs="Arial"/>
        </w:rPr>
        <w:t xml:space="preserve"> torna público para conhecimento dos interessados, o presente aviso de Dispensa de Licitação para contratação de </w:t>
      </w:r>
      <w:r w:rsidR="007D72B2" w:rsidRPr="007D72B2">
        <w:rPr>
          <w:rFonts w:ascii="Century Gothic" w:eastAsia="Arial" w:hAnsi="Century Gothic" w:cs="Arial"/>
          <w:b/>
        </w:rPr>
        <w:t>Aquisição parcelada de acordo com a necessidade durante o Exercício 2023, de produtos de informática e eletrônicos diversos, cartucho toner para impressora Laserjet HP, refil de tinta para Impressoras tanque de Tinta Epson, de modo atender as necessidades da Câmara Municipal de São Bento do Trairi/RN</w:t>
      </w:r>
      <w:r w:rsidR="00F95D81" w:rsidRPr="00F95D81">
        <w:rPr>
          <w:rFonts w:ascii="Century Gothic" w:eastAsia="Arial" w:hAnsi="Century Gothic" w:cs="Arial"/>
          <w:b/>
        </w:rPr>
        <w:t>,</w:t>
      </w:r>
      <w:r w:rsidR="00F95D81" w:rsidRPr="00F95D81">
        <w:rPr>
          <w:rFonts w:ascii="Century Gothic" w:eastAsia="Arial" w:hAnsi="Century Gothic" w:cs="Arial"/>
        </w:rPr>
        <w:t xml:space="preserve"> conforme condições e exigências estabelecidas neste Aviso de Contratação Direta, a fim de obter propostas adicionais as empresas interessadas poderão solicitar no e-mail: </w:t>
      </w:r>
      <w:r w:rsidR="00486C92">
        <w:rPr>
          <w:rFonts w:ascii="Century Gothic" w:eastAsia="Arial" w:hAnsi="Century Gothic" w:cs="Arial"/>
          <w:color w:val="0563C1"/>
          <w:u w:val="single" w:color="0563C1"/>
        </w:rPr>
        <w:t xml:space="preserve">cmsbtlicitacao@gmail.com </w:t>
      </w:r>
      <w:r w:rsidR="00F95D81" w:rsidRPr="00F95D81">
        <w:rPr>
          <w:rFonts w:ascii="Century Gothic" w:eastAsia="Arial" w:hAnsi="Century Gothic" w:cs="Arial"/>
        </w:rPr>
        <w:t xml:space="preserve">ou no endereço: Rua </w:t>
      </w:r>
      <w:proofErr w:type="spellStart"/>
      <w:r w:rsidR="00F95D81" w:rsidRPr="00F95D81">
        <w:rPr>
          <w:rFonts w:ascii="Century Gothic" w:eastAsia="Arial" w:hAnsi="Century Gothic" w:cs="Arial"/>
        </w:rPr>
        <w:t>Antonio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</w:t>
      </w:r>
      <w:proofErr w:type="spellStart"/>
      <w:r w:rsidR="00F95D81" w:rsidRPr="00F95D81">
        <w:rPr>
          <w:rFonts w:ascii="Century Gothic" w:eastAsia="Arial" w:hAnsi="Century Gothic" w:cs="Arial"/>
        </w:rPr>
        <w:t>Salustino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Santos, nº 113, centro, São Bento do Trairi/RN, o termo de referência da presente Dispensa</w:t>
      </w:r>
    </w:p>
    <w:p w14:paraId="71FF4BE8" w14:textId="77777777" w:rsidR="00F95D81" w:rsidRPr="00F95D81" w:rsidRDefault="00F95D81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p w14:paraId="1D32A89E" w14:textId="2F5B9725" w:rsidR="00CC2385" w:rsidRPr="00F95D81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19DA30A" w:rsidR="00CC2385" w:rsidRPr="00F95D81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F95D81">
        <w:rPr>
          <w:rFonts w:ascii="Century Gothic" w:eastAsia="Arial" w:hAnsi="Century Gothic" w:cs="Arial"/>
          <w:highlight w:val="yellow"/>
        </w:rPr>
        <w:t>1</w:t>
      </w:r>
      <w:r w:rsidR="00F95D81">
        <w:rPr>
          <w:rFonts w:ascii="Century Gothic" w:eastAsia="Arial" w:hAnsi="Century Gothic" w:cs="Arial"/>
          <w:highlight w:val="yellow"/>
        </w:rPr>
        <w:t>8</w:t>
      </w:r>
      <w:r w:rsidRPr="00F95D81">
        <w:rPr>
          <w:rFonts w:ascii="Century Gothic" w:eastAsia="Arial" w:hAnsi="Century Gothic" w:cs="Arial"/>
          <w:highlight w:val="yellow"/>
        </w:rPr>
        <w:t>/</w:t>
      </w:r>
      <w:r w:rsidR="001C7E7F" w:rsidRPr="00F95D81">
        <w:rPr>
          <w:rFonts w:ascii="Century Gothic" w:eastAsia="Arial" w:hAnsi="Century Gothic" w:cs="Arial"/>
          <w:highlight w:val="yellow"/>
        </w:rPr>
        <w:t>0</w:t>
      </w:r>
      <w:r w:rsidR="00F95D81">
        <w:rPr>
          <w:rFonts w:ascii="Century Gothic" w:eastAsia="Arial" w:hAnsi="Century Gothic" w:cs="Arial"/>
          <w:highlight w:val="yellow"/>
        </w:rPr>
        <w:t>7</w:t>
      </w:r>
      <w:r w:rsidRPr="00F95D81">
        <w:rPr>
          <w:rFonts w:ascii="Century Gothic" w:eastAsia="Arial" w:hAnsi="Century Gothic" w:cs="Arial"/>
          <w:highlight w:val="yellow"/>
        </w:rPr>
        <w:t>/202</w:t>
      </w:r>
      <w:r w:rsidR="001C7E7F" w:rsidRPr="00F95D81">
        <w:rPr>
          <w:rFonts w:ascii="Century Gothic" w:eastAsia="Arial" w:hAnsi="Century Gothic" w:cs="Arial"/>
          <w:highlight w:val="yellow"/>
        </w:rPr>
        <w:t>3</w:t>
      </w:r>
      <w:r w:rsidRPr="00F95D81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F95D81">
        <w:rPr>
          <w:rFonts w:ascii="Century Gothic" w:eastAsia="Arial" w:hAnsi="Century Gothic" w:cs="Arial"/>
          <w:highlight w:val="yellow"/>
        </w:rPr>
        <w:t>17</w:t>
      </w:r>
      <w:r w:rsidRPr="00F95D81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F95D81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As propostas de Preços deverão</w:t>
      </w:r>
      <w:r w:rsidR="00CC2385" w:rsidRPr="00F95D81">
        <w:rPr>
          <w:rFonts w:ascii="Century Gothic" w:eastAsia="Arial" w:hAnsi="Century Gothic" w:cs="Arial"/>
        </w:rPr>
        <w:t xml:space="preserve"> ser </w:t>
      </w:r>
      <w:r w:rsidRPr="00F95D81">
        <w:rPr>
          <w:rFonts w:ascii="Century Gothic" w:eastAsia="Arial" w:hAnsi="Century Gothic" w:cs="Arial"/>
        </w:rPr>
        <w:t>entregues</w:t>
      </w:r>
      <w:r w:rsidR="00CC2385" w:rsidRPr="00F95D81">
        <w:rPr>
          <w:rFonts w:ascii="Century Gothic" w:eastAsia="Arial" w:hAnsi="Century Gothic" w:cs="Arial"/>
        </w:rPr>
        <w:t xml:space="preserve"> no Setor de Compras da Câmara Municipal </w:t>
      </w:r>
      <w:r w:rsidR="00330720" w:rsidRPr="00F95D81">
        <w:rPr>
          <w:rFonts w:ascii="Century Gothic" w:eastAsia="Arial" w:hAnsi="Century Gothic" w:cs="Arial"/>
        </w:rPr>
        <w:t>de São Bento do Trairi</w:t>
      </w:r>
      <w:r w:rsidR="00CC2385" w:rsidRPr="00F95D81">
        <w:rPr>
          <w:rFonts w:ascii="Century Gothic" w:eastAsia="Arial" w:hAnsi="Century Gothic" w:cs="Arial"/>
        </w:rPr>
        <w:t xml:space="preserve">, à Rua </w:t>
      </w:r>
      <w:r w:rsidR="00330720" w:rsidRPr="00F95D81">
        <w:rPr>
          <w:rFonts w:ascii="Century Gothic" w:eastAsia="Arial" w:hAnsi="Century Gothic" w:cs="Arial"/>
        </w:rPr>
        <w:t>Salustio dos Santos, nº 113</w:t>
      </w:r>
      <w:r w:rsidR="00CC2385" w:rsidRPr="00F95D81">
        <w:rPr>
          <w:rFonts w:ascii="Century Gothic" w:eastAsia="Arial" w:hAnsi="Century Gothic" w:cs="Arial"/>
        </w:rPr>
        <w:t xml:space="preserve">, </w:t>
      </w:r>
      <w:r w:rsidR="00330720" w:rsidRPr="00F95D81">
        <w:rPr>
          <w:rFonts w:ascii="Century Gothic" w:eastAsia="Arial" w:hAnsi="Century Gothic" w:cs="Arial"/>
        </w:rPr>
        <w:t>Centro –</w:t>
      </w:r>
      <w:r w:rsidR="00CC2385" w:rsidRPr="00F95D81">
        <w:rPr>
          <w:rFonts w:ascii="Century Gothic" w:eastAsia="Arial" w:hAnsi="Century Gothic" w:cs="Arial"/>
        </w:rPr>
        <w:t xml:space="preserve"> </w:t>
      </w:r>
      <w:r w:rsidR="00330720" w:rsidRPr="00F95D81">
        <w:rPr>
          <w:rFonts w:ascii="Century Gothic" w:eastAsia="Arial" w:hAnsi="Century Gothic" w:cs="Arial"/>
        </w:rPr>
        <w:t xml:space="preserve">São </w:t>
      </w:r>
      <w:r w:rsidR="00274051" w:rsidRPr="00F95D81">
        <w:rPr>
          <w:rFonts w:ascii="Century Gothic" w:eastAsia="Arial" w:hAnsi="Century Gothic" w:cs="Arial"/>
        </w:rPr>
        <w:t>B</w:t>
      </w:r>
      <w:r w:rsidR="00330720" w:rsidRPr="00F95D81">
        <w:rPr>
          <w:rFonts w:ascii="Century Gothic" w:eastAsia="Arial" w:hAnsi="Century Gothic" w:cs="Arial"/>
        </w:rPr>
        <w:t>ento do Trairi/RN</w:t>
      </w:r>
      <w:r w:rsidR="00CC2385" w:rsidRPr="00F95D81">
        <w:rPr>
          <w:rFonts w:ascii="Century Gothic" w:eastAsia="Arial" w:hAnsi="Century Gothic" w:cs="Arial"/>
        </w:rPr>
        <w:t xml:space="preserve"> - CEP </w:t>
      </w:r>
      <w:r w:rsidR="00330720" w:rsidRPr="00F95D81">
        <w:rPr>
          <w:rFonts w:ascii="Century Gothic" w:eastAsia="Arial" w:hAnsi="Century Gothic" w:cs="Arial"/>
        </w:rPr>
        <w:t>59.210</w:t>
      </w:r>
      <w:r w:rsidR="00CC2385" w:rsidRPr="00F95D81">
        <w:rPr>
          <w:rFonts w:ascii="Century Gothic" w:eastAsia="Arial" w:hAnsi="Century Gothic" w:cs="Arial"/>
        </w:rPr>
        <w:t xml:space="preserve">-000, no horário das </w:t>
      </w:r>
      <w:r w:rsidRPr="00F95D81">
        <w:rPr>
          <w:rFonts w:ascii="Century Gothic" w:eastAsia="Arial" w:hAnsi="Century Gothic" w:cs="Arial"/>
        </w:rPr>
        <w:t>07</w:t>
      </w:r>
      <w:r w:rsidR="00CC2385" w:rsidRPr="00F95D81">
        <w:rPr>
          <w:rFonts w:ascii="Century Gothic" w:eastAsia="Arial" w:hAnsi="Century Gothic" w:cs="Arial"/>
        </w:rPr>
        <w:t xml:space="preserve">h às </w:t>
      </w:r>
      <w:r w:rsidR="00330720" w:rsidRPr="00F95D81">
        <w:rPr>
          <w:rFonts w:ascii="Century Gothic" w:eastAsia="Arial" w:hAnsi="Century Gothic" w:cs="Arial"/>
        </w:rPr>
        <w:t>13</w:t>
      </w:r>
      <w:r w:rsidR="00CC2385" w:rsidRPr="00F95D81">
        <w:rPr>
          <w:rFonts w:ascii="Century Gothic" w:eastAsia="Arial" w:hAnsi="Century Gothic" w:cs="Arial"/>
        </w:rPr>
        <w:t xml:space="preserve">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="00CC2385" w:rsidRPr="00F95D81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F95D81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F95D81">
        <w:rPr>
          <w:rFonts w:ascii="Century Gothic" w:eastAsia="Arial" w:hAnsi="Century Gothic" w:cs="Arial"/>
        </w:rPr>
        <w:t>de São Bento do Trairi/RN</w:t>
      </w:r>
      <w:r w:rsidRPr="00F95D81">
        <w:rPr>
          <w:rFonts w:ascii="Century Gothic" w:eastAsia="Arial" w:hAnsi="Century Gothic" w:cs="Arial"/>
        </w:rPr>
        <w:t xml:space="preserve">, </w:t>
      </w:r>
      <w:r w:rsidR="00274051" w:rsidRPr="00F95D81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F95D81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Pr="00F95D81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CD21" w14:textId="77777777" w:rsidR="002C0781" w:rsidRDefault="002C0781" w:rsidP="00632C41">
      <w:pPr>
        <w:spacing w:after="0" w:line="240" w:lineRule="auto"/>
      </w:pPr>
      <w:r>
        <w:separator/>
      </w:r>
    </w:p>
  </w:endnote>
  <w:endnote w:type="continuationSeparator" w:id="0">
    <w:p w14:paraId="2A5E2580" w14:textId="77777777" w:rsidR="002C0781" w:rsidRDefault="002C0781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AB3C" w14:textId="77777777" w:rsidR="002C0781" w:rsidRDefault="002C0781" w:rsidP="00632C41">
      <w:pPr>
        <w:spacing w:after="0" w:line="240" w:lineRule="auto"/>
      </w:pPr>
      <w:r>
        <w:separator/>
      </w:r>
    </w:p>
  </w:footnote>
  <w:footnote w:type="continuationSeparator" w:id="0">
    <w:p w14:paraId="13209369" w14:textId="77777777" w:rsidR="002C0781" w:rsidRDefault="002C0781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0411C"/>
    <w:rsid w:val="00014A98"/>
    <w:rsid w:val="00035DBF"/>
    <w:rsid w:val="00063821"/>
    <w:rsid w:val="00063AE7"/>
    <w:rsid w:val="0007023B"/>
    <w:rsid w:val="000B3744"/>
    <w:rsid w:val="000C228D"/>
    <w:rsid w:val="000C6E03"/>
    <w:rsid w:val="00107011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C0781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86C92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2676D"/>
    <w:rsid w:val="0073059C"/>
    <w:rsid w:val="0073205C"/>
    <w:rsid w:val="00756098"/>
    <w:rsid w:val="007A310A"/>
    <w:rsid w:val="007C58DD"/>
    <w:rsid w:val="007C7012"/>
    <w:rsid w:val="007D72B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F0F2B"/>
    <w:rsid w:val="00A17F4F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138A5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95D81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3</cp:revision>
  <cp:lastPrinted>2023-07-13T20:47:00Z</cp:lastPrinted>
  <dcterms:created xsi:type="dcterms:W3CDTF">2023-07-13T20:48:00Z</dcterms:created>
  <dcterms:modified xsi:type="dcterms:W3CDTF">2023-07-20T21:22:00Z</dcterms:modified>
</cp:coreProperties>
</file>